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CE7" w:rsidRPr="00730CE7" w:rsidRDefault="00730CE7" w:rsidP="00730CE7">
      <w:pPr>
        <w:pStyle w:val="Titre1"/>
        <w:rPr>
          <w:rFonts w:ascii="Garamond" w:hAnsi="Garamond"/>
          <w:b/>
          <w:sz w:val="32"/>
          <w:szCs w:val="32"/>
          <w:lang w:val="en-US"/>
        </w:rPr>
      </w:pPr>
      <w:r w:rsidRPr="00730CE7">
        <w:rPr>
          <w:rFonts w:ascii="Garamond" w:hAnsi="Garamond"/>
          <w:b/>
          <w:sz w:val="32"/>
          <w:szCs w:val="32"/>
          <w:lang w:val="en-US"/>
        </w:rPr>
        <w:t>Collective Knowledge on observatories produced by the group</w:t>
      </w:r>
    </w:p>
    <w:p w:rsidR="00730CE7" w:rsidRDefault="00730CE7" w:rsidP="00730CE7">
      <w:pPr>
        <w:rPr>
          <w:lang w:val="en-US"/>
        </w:rPr>
      </w:pPr>
    </w:p>
    <w:p w:rsidR="00730CE7" w:rsidRPr="00730CE7" w:rsidRDefault="00730CE7" w:rsidP="00730CE7">
      <w:pPr>
        <w:rPr>
          <w:lang w:val="en-US"/>
        </w:rPr>
      </w:pPr>
    </w:p>
    <w:p w:rsidR="00730CE7" w:rsidRPr="00730CE7" w:rsidRDefault="00730CE7" w:rsidP="00730CE7">
      <w:pPr>
        <w:rPr>
          <w:rFonts w:ascii="Garamond" w:hAnsi="Garamond"/>
          <w:b/>
          <w:sz w:val="24"/>
          <w:szCs w:val="24"/>
          <w:lang w:val="en-US"/>
        </w:rPr>
      </w:pPr>
      <w:r w:rsidRPr="00730CE7">
        <w:rPr>
          <w:rFonts w:ascii="Garamond" w:hAnsi="Garamond"/>
          <w:b/>
          <w:sz w:val="24"/>
          <w:szCs w:val="24"/>
          <w:lang w:val="en-US"/>
        </w:rPr>
        <w:t>Possible objectives</w:t>
      </w:r>
      <w:r w:rsidR="000010C3">
        <w:rPr>
          <w:rFonts w:ascii="Garamond" w:hAnsi="Garamond"/>
          <w:b/>
          <w:sz w:val="24"/>
          <w:szCs w:val="24"/>
          <w:lang w:val="en-US"/>
        </w:rPr>
        <w:t xml:space="preserve"> of a local/ national wetland Observatory</w:t>
      </w:r>
      <w:bookmarkStart w:id="0" w:name="_GoBack"/>
      <w:bookmarkEnd w:id="0"/>
      <w:r w:rsidRPr="00730CE7">
        <w:rPr>
          <w:rFonts w:ascii="Garamond" w:hAnsi="Garamond"/>
          <w:b/>
          <w:sz w:val="24"/>
          <w:szCs w:val="24"/>
          <w:lang w:val="en-US"/>
        </w:rPr>
        <w:t>: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Health state of the system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Red alert system to protect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 xml:space="preserve">Watching </w:t>
      </w:r>
      <w:proofErr w:type="spellStart"/>
      <w:r w:rsidRPr="00730CE7">
        <w:rPr>
          <w:rFonts w:ascii="Garamond" w:hAnsi="Garamond"/>
          <w:sz w:val="24"/>
          <w:szCs w:val="24"/>
          <w:lang w:val="en-US"/>
        </w:rPr>
        <w:t>waterbirds</w:t>
      </w:r>
      <w:proofErr w:type="spellEnd"/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Watching ecosystem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Link between scientists and decision makers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Describe trends/evolution of the wetlands</w:t>
      </w:r>
    </w:p>
    <w:p w:rsidR="00730CE7" w:rsidRPr="00730CE7" w:rsidRDefault="00730CE7" w:rsidP="00730CE7">
      <w:pPr>
        <w:pStyle w:val="Paragraphedeliste"/>
        <w:numPr>
          <w:ilvl w:val="1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Past, present, future</w:t>
      </w:r>
    </w:p>
    <w:p w:rsidR="00730CE7" w:rsidRPr="00730CE7" w:rsidRDefault="00730CE7" w:rsidP="00730CE7">
      <w:pPr>
        <w:pStyle w:val="Paragraphedeliste"/>
        <w:numPr>
          <w:ilvl w:val="1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Monitor changes</w:t>
      </w:r>
    </w:p>
    <w:p w:rsidR="00730CE7" w:rsidRPr="00730CE7" w:rsidRDefault="00730CE7" w:rsidP="00730CE7">
      <w:pPr>
        <w:pStyle w:val="Paragraphedeliste"/>
        <w:numPr>
          <w:ilvl w:val="1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Prospection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reduce climate change impact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Objective outputs</w:t>
      </w:r>
    </w:p>
    <w:p w:rsidR="00730CE7" w:rsidRPr="00730CE7" w:rsidRDefault="00730CE7" w:rsidP="00730CE7">
      <w:pPr>
        <w:rPr>
          <w:rFonts w:ascii="Garamond" w:hAnsi="Garamond"/>
          <w:sz w:val="24"/>
          <w:szCs w:val="24"/>
          <w:lang w:val="en-US"/>
        </w:rPr>
      </w:pPr>
    </w:p>
    <w:p w:rsidR="00730CE7" w:rsidRPr="00730CE7" w:rsidRDefault="00730CE7" w:rsidP="00730CE7">
      <w:pPr>
        <w:rPr>
          <w:rFonts w:ascii="Garamond" w:hAnsi="Garamond"/>
          <w:b/>
          <w:sz w:val="24"/>
          <w:szCs w:val="24"/>
          <w:lang w:val="en-US"/>
        </w:rPr>
      </w:pPr>
      <w:r w:rsidRPr="00730CE7">
        <w:rPr>
          <w:rFonts w:ascii="Garamond" w:hAnsi="Garamond"/>
          <w:b/>
          <w:sz w:val="24"/>
          <w:szCs w:val="24"/>
          <w:lang w:val="en-US"/>
        </w:rPr>
        <w:t>Characteristics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Past, present, future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Expand research on more taxa than birds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Observatories should be recognized at relevant levels (national or local)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Study sustainability</w:t>
      </w:r>
    </w:p>
    <w:p w:rsidR="00730CE7" w:rsidRPr="00730CE7" w:rsidRDefault="00730CE7" w:rsidP="00730CE7">
      <w:pPr>
        <w:pStyle w:val="Paragraphedeliste"/>
        <w:numPr>
          <w:ilvl w:val="0"/>
          <w:numId w:val="2"/>
        </w:numPr>
        <w:rPr>
          <w:rFonts w:ascii="Garamond" w:hAnsi="Garamond"/>
          <w:sz w:val="24"/>
          <w:szCs w:val="24"/>
          <w:lang w:val="en-US"/>
        </w:rPr>
      </w:pPr>
    </w:p>
    <w:p w:rsidR="00730CE7" w:rsidRPr="00730CE7" w:rsidRDefault="00730CE7" w:rsidP="00730CE7">
      <w:pPr>
        <w:rPr>
          <w:rFonts w:ascii="Garamond" w:hAnsi="Garamond"/>
          <w:sz w:val="24"/>
          <w:szCs w:val="24"/>
          <w:lang w:val="en-US"/>
        </w:rPr>
      </w:pPr>
    </w:p>
    <w:p w:rsidR="00730CE7" w:rsidRPr="00730CE7" w:rsidRDefault="00730CE7" w:rsidP="00730CE7">
      <w:pPr>
        <w:rPr>
          <w:rFonts w:ascii="Garamond" w:hAnsi="Garamond"/>
          <w:b/>
          <w:sz w:val="24"/>
          <w:szCs w:val="24"/>
          <w:lang w:val="en-US"/>
        </w:rPr>
      </w:pPr>
      <w:r w:rsidRPr="00730CE7">
        <w:rPr>
          <w:rFonts w:ascii="Garamond" w:hAnsi="Garamond"/>
          <w:b/>
          <w:sz w:val="24"/>
          <w:szCs w:val="24"/>
          <w:lang w:val="en-US"/>
        </w:rPr>
        <w:t>Use of the results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Sharing experiences among countries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Awareness and communication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Education roles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Link between scientists and decision makers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Trends/evolution of wetlands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Study relationships between humans and nature -not sure it was there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Evaluate ecosystem services -not sure it was there</w:t>
      </w:r>
    </w:p>
    <w:p w:rsidR="00730CE7" w:rsidRPr="00730CE7" w:rsidRDefault="00730CE7" w:rsidP="00730CE7">
      <w:pPr>
        <w:rPr>
          <w:rFonts w:ascii="Garamond" w:hAnsi="Garamond"/>
          <w:sz w:val="24"/>
          <w:szCs w:val="24"/>
          <w:lang w:val="en-US"/>
        </w:rPr>
      </w:pPr>
    </w:p>
    <w:p w:rsidR="00730CE7" w:rsidRPr="00730CE7" w:rsidRDefault="00730CE7" w:rsidP="00730CE7">
      <w:pPr>
        <w:rPr>
          <w:rFonts w:ascii="Garamond" w:hAnsi="Garamond"/>
          <w:sz w:val="24"/>
          <w:szCs w:val="24"/>
          <w:lang w:val="en-US"/>
        </w:rPr>
      </w:pPr>
    </w:p>
    <w:p w:rsidR="00730CE7" w:rsidRPr="00730CE7" w:rsidRDefault="00730CE7" w:rsidP="00730CE7">
      <w:pPr>
        <w:rPr>
          <w:rFonts w:ascii="Garamond" w:hAnsi="Garamond"/>
          <w:b/>
          <w:sz w:val="24"/>
          <w:szCs w:val="24"/>
          <w:lang w:val="en-US"/>
        </w:rPr>
      </w:pPr>
      <w:r w:rsidRPr="00730CE7">
        <w:rPr>
          <w:rFonts w:ascii="Garamond" w:hAnsi="Garamond"/>
          <w:b/>
          <w:sz w:val="24"/>
          <w:szCs w:val="24"/>
          <w:lang w:val="en-US"/>
        </w:rPr>
        <w:t>Steps of the process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3 perceptions/3 kinds of people involved: local, scientists, management. By and for them.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Data collection and analysis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Set databases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Set the management priorities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Research on governance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 xml:space="preserve">Collect information and samples, centralize natural collections and specimen within a sort of </w:t>
      </w:r>
      <w:proofErr w:type="spellStart"/>
      <w:r w:rsidRPr="00730CE7">
        <w:rPr>
          <w:rFonts w:ascii="Garamond" w:hAnsi="Garamond"/>
          <w:sz w:val="24"/>
          <w:szCs w:val="24"/>
          <w:lang w:val="en-US"/>
        </w:rPr>
        <w:t>ecomuseum</w:t>
      </w:r>
      <w:proofErr w:type="spellEnd"/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lastRenderedPageBreak/>
        <w:t>Wetland inventory for national observatories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Provide equipment for monitoring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Define thresholds for the indicators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Protocol thinking: standardization of methods</w:t>
      </w:r>
    </w:p>
    <w:p w:rsid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Monitoring with indicators</w:t>
      </w:r>
    </w:p>
    <w:p w:rsidR="00730CE7" w:rsidRPr="000010C3" w:rsidRDefault="00730CE7" w:rsidP="000010C3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0010C3">
        <w:rPr>
          <w:rFonts w:ascii="Garamond" w:hAnsi="Garamond"/>
          <w:sz w:val="24"/>
          <w:szCs w:val="24"/>
          <w:lang w:val="en-US"/>
        </w:rPr>
        <w:t>What is monitoring: who collects the data? Partnerships?</w:t>
      </w:r>
    </w:p>
    <w:p w:rsidR="00730CE7" w:rsidRPr="00730CE7" w:rsidRDefault="00730CE7" w:rsidP="00730CE7">
      <w:pPr>
        <w:pStyle w:val="Paragraphedeliste"/>
        <w:numPr>
          <w:ilvl w:val="0"/>
          <w:numId w:val="1"/>
        </w:numPr>
        <w:rPr>
          <w:rFonts w:ascii="Garamond" w:hAnsi="Garamond"/>
          <w:sz w:val="24"/>
          <w:szCs w:val="24"/>
          <w:lang w:val="en-US"/>
        </w:rPr>
      </w:pPr>
      <w:r w:rsidRPr="00730CE7">
        <w:rPr>
          <w:rFonts w:ascii="Garamond" w:hAnsi="Garamond"/>
          <w:sz w:val="24"/>
          <w:szCs w:val="24"/>
          <w:lang w:val="en-US"/>
        </w:rPr>
        <w:t>Measure deviation from management objectives</w:t>
      </w:r>
    </w:p>
    <w:p w:rsidR="00917124" w:rsidRPr="00560E6C" w:rsidRDefault="00917124">
      <w:pPr>
        <w:rPr>
          <w:lang w:val="en-US"/>
        </w:rPr>
      </w:pPr>
    </w:p>
    <w:sectPr w:rsidR="00917124" w:rsidRPr="0056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736A"/>
    <w:multiLevelType w:val="hybridMultilevel"/>
    <w:tmpl w:val="9CF847C6"/>
    <w:lvl w:ilvl="0" w:tplc="A068639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B7E98"/>
    <w:multiLevelType w:val="hybridMultilevel"/>
    <w:tmpl w:val="39B68548"/>
    <w:lvl w:ilvl="0" w:tplc="8D5A5AD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E7"/>
    <w:rsid w:val="000010C3"/>
    <w:rsid w:val="00560E6C"/>
    <w:rsid w:val="00730CE7"/>
    <w:rsid w:val="0091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CE7"/>
    <w:pPr>
      <w:spacing w:after="0"/>
    </w:pPr>
    <w:rPr>
      <w:rFonts w:ascii="Arial" w:eastAsia="Arial" w:hAnsi="Arial" w:cs="Arial"/>
      <w:lang w:val="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30CE7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0CE7"/>
    <w:rPr>
      <w:rFonts w:ascii="Arial" w:eastAsia="Arial" w:hAnsi="Arial" w:cs="Arial"/>
      <w:sz w:val="40"/>
      <w:szCs w:val="40"/>
      <w:lang w:val="fr" w:eastAsia="fr-FR"/>
    </w:rPr>
  </w:style>
  <w:style w:type="paragraph" w:styleId="Paragraphedeliste">
    <w:name w:val="List Paragraph"/>
    <w:basedOn w:val="Normal"/>
    <w:uiPriority w:val="34"/>
    <w:qFormat/>
    <w:rsid w:val="00730C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CE7"/>
    <w:pPr>
      <w:spacing w:after="0"/>
    </w:pPr>
    <w:rPr>
      <w:rFonts w:ascii="Arial" w:eastAsia="Arial" w:hAnsi="Arial" w:cs="Arial"/>
      <w:lang w:val="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30CE7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0CE7"/>
    <w:rPr>
      <w:rFonts w:ascii="Arial" w:eastAsia="Arial" w:hAnsi="Arial" w:cs="Arial"/>
      <w:sz w:val="40"/>
      <w:szCs w:val="40"/>
      <w:lang w:val="fr" w:eastAsia="fr-FR"/>
    </w:rPr>
  </w:style>
  <w:style w:type="paragraph" w:styleId="Paragraphedeliste">
    <w:name w:val="List Paragraph"/>
    <w:basedOn w:val="Normal"/>
    <w:uiPriority w:val="34"/>
    <w:qFormat/>
    <w:rsid w:val="00730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CP</cp:lastModifiedBy>
  <cp:revision>3</cp:revision>
  <dcterms:created xsi:type="dcterms:W3CDTF">2019-12-20T09:44:00Z</dcterms:created>
  <dcterms:modified xsi:type="dcterms:W3CDTF">2020-01-13T12:47:00Z</dcterms:modified>
</cp:coreProperties>
</file>